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BB" w:rsidRDefault="008823BB" w:rsidP="008823BB">
      <w:pPr>
        <w:pStyle w:val="a3"/>
        <w:shd w:val="clear" w:color="auto" w:fill="FFFFFF"/>
        <w:spacing w:before="31" w:beforeAutospacing="0" w:after="0" w:afterAutospacing="0"/>
        <w:ind w:left="110" w:right="466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Политика конфиденциальности</w:t>
      </w:r>
    </w:p>
    <w:p w:rsidR="008823BB" w:rsidRDefault="008823BB" w:rsidP="008823BB">
      <w:pPr>
        <w:pStyle w:val="docxa3"/>
        <w:shd w:val="clear" w:color="auto" w:fill="FFFFFF"/>
        <w:spacing w:before="1" w:beforeAutospacing="0" w:after="0" w:afterAutospacing="0"/>
        <w:ind w:left="110" w:right="466" w:firstLine="61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физическое лицо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ИП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Биятто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Д.В. ИНН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420541138031</w:t>
      </w:r>
      <w:r>
        <w:rPr>
          <w:rFonts w:ascii="var(--docx-minorHAnsi-font)" w:hAnsi="var(--docx-minorHAnsi-font)" w:cs="Calibri"/>
          <w:color w:val="000000"/>
        </w:rPr>
        <w:t xml:space="preserve">  </w:t>
      </w:r>
      <w:r>
        <w:rPr>
          <w:rFonts w:ascii="var(--docx-minorHAnsi-font)" w:hAnsi="var(--docx-minorHAnsi-font)" w:cs="Calibri"/>
          <w:color w:val="000000"/>
        </w:rPr>
        <w:t>и</w:t>
      </w:r>
      <w:proofErr w:type="gramEnd"/>
      <w:r>
        <w:rPr>
          <w:rFonts w:ascii="var(--docx-minorHAnsi-font)" w:hAnsi="var(--docx-minorHAnsi-font)" w:cs="Calibri"/>
          <w:color w:val="000000"/>
        </w:rPr>
        <w:t>/или его аффилированные лица, могут получить о пользователе во время использования им сайта http://souzpir.ru.</w:t>
      </w:r>
    </w:p>
    <w:p w:rsidR="008823BB" w:rsidRDefault="008823BB" w:rsidP="008823BB">
      <w:pPr>
        <w:pStyle w:val="a3"/>
        <w:shd w:val="clear" w:color="auto" w:fill="FFFFFF"/>
        <w:spacing w:before="0" w:beforeAutospacing="0" w:after="0" w:afterAutospacing="0"/>
        <w:ind w:left="110" w:right="298" w:firstLine="61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</w:rPr>
        <w:t>Использование сайта http://souzpir.ru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8823BB" w:rsidRDefault="008823BB" w:rsidP="008823BB">
      <w:pPr>
        <w:pStyle w:val="docx1"/>
        <w:shd w:val="clear" w:color="auto" w:fill="FFFFFF"/>
        <w:spacing w:before="1" w:beforeAutospacing="0" w:after="0" w:afterAutospacing="0"/>
        <w:ind w:left="110" w:right="865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Персональная информация пользователей, которую получает и обрабатывает сайт http://souzpir.ru</w:t>
      </w:r>
    </w:p>
    <w:p w:rsidR="008823BB" w:rsidRDefault="008823BB" w:rsidP="008823BB">
      <w:pPr>
        <w:pStyle w:val="docxa4"/>
        <w:shd w:val="clear" w:color="auto" w:fill="FFFFFF"/>
        <w:spacing w:before="162" w:beforeAutospacing="0" w:after="0" w:afterAutospacing="0"/>
        <w:ind w:left="530" w:hanging="4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i/>
          <w:iCs/>
          <w:color w:val="000000"/>
        </w:rPr>
        <w:t>В рамках настоящей Политики под «персональной информацией пользователя» понимаются: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205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i/>
          <w:iCs/>
          <w:color w:val="000000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10" w:right="298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i/>
          <w:iCs/>
          <w:color w:val="000000"/>
          <w:sz w:val="22"/>
          <w:szCs w:val="22"/>
        </w:rPr>
        <w:t xml:space="preserve">1.1.2 </w:t>
      </w:r>
      <w:r>
        <w:rPr>
          <w:rFonts w:ascii="var(--docx-minorHAnsi-font)" w:hAnsi="var(--docx-minorHAnsi-font)" w:cs="Calibri"/>
          <w:i/>
          <w:iCs/>
          <w:color w:val="000000"/>
        </w:rPr>
        <w:t xml:space="preserve">Данные, которые автоматически передаются сайтом http://souzpir.ru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var(--docx-minorHAnsi-font)" w:hAnsi="var(--docx-minorHAnsi-font)" w:cs="Calibri"/>
          <w:i/>
          <w:iCs/>
          <w:color w:val="000000"/>
        </w:rPr>
        <w:t>cookie</w:t>
      </w:r>
      <w:proofErr w:type="spellEnd"/>
      <w:r>
        <w:rPr>
          <w:rFonts w:ascii="var(--docx-minorHAnsi-font)" w:hAnsi="var(--docx-minorHAnsi-font)" w:cs="Calibri"/>
          <w:i/>
          <w:iCs/>
          <w:color w:val="000000"/>
        </w:rPr>
        <w:t>, инф</w:t>
      </w:r>
      <w:r>
        <w:rPr>
          <w:rFonts w:ascii="var(--docx-minorHAnsi-font)" w:hAnsi="var(--docx-minorHAnsi-font)" w:cs="Calibri"/>
          <w:color w:val="000000"/>
        </w:rPr>
        <w:t>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10" w:right="46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  <w:sz w:val="22"/>
          <w:szCs w:val="22"/>
        </w:rPr>
        <w:t xml:space="preserve">1.1.3. </w:t>
      </w:r>
      <w:r>
        <w:rPr>
          <w:rFonts w:ascii="var(--docx-minorHAnsi-font)" w:hAnsi="var(--docx-minorHAnsi-font)" w:cs="Calibri"/>
          <w:color w:val="000000"/>
        </w:rPr>
        <w:t>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4845D7" w:rsidRDefault="004845D7" w:rsidP="004845D7">
      <w:pPr>
        <w:pStyle w:val="docxa4"/>
        <w:shd w:val="clear" w:color="auto" w:fill="FFFFFF"/>
        <w:spacing w:before="68" w:beforeAutospacing="0" w:after="0" w:afterAutospacing="0"/>
        <w:ind w:left="110" w:right="190"/>
        <w:rPr>
          <w:rFonts w:ascii="var(--docx-minorHAnsi-font)" w:hAnsi="var(--docx-minorHAnsi-font)" w:cs="Calibri"/>
          <w:color w:val="000000"/>
        </w:rPr>
      </w:pPr>
      <w:r>
        <w:rPr>
          <w:rFonts w:ascii="var(--docx-minorHAnsi-font)" w:hAnsi="var(--docx-minorHAnsi-font)" w:cs="Calibri" w:hint="eastAsia"/>
          <w:color w:val="000000"/>
        </w:rPr>
        <w:t>И</w:t>
      </w:r>
      <w:r>
        <w:rPr>
          <w:rFonts w:ascii="var(--docx-minorHAnsi-font)" w:hAnsi="var(--docx-minorHAnsi-font)" w:cs="Calibri"/>
          <w:color w:val="000000"/>
        </w:rPr>
        <w:t>мя</w:t>
      </w:r>
      <w:r>
        <w:rPr>
          <w:rFonts w:ascii="var(--docx-minorHAnsi-font)" w:hAnsi="var(--docx-minorHAnsi-font)" w:cs="Calibri"/>
          <w:color w:val="000000"/>
        </w:rPr>
        <w:br/>
        <w:t>Электронная почта</w:t>
      </w:r>
      <w:r>
        <w:rPr>
          <w:rFonts w:ascii="var(--docx-minorHAnsi-font)" w:hAnsi="var(--docx-minorHAnsi-font)" w:cs="Calibri"/>
          <w:color w:val="000000"/>
        </w:rPr>
        <w:br/>
        <w:t>Номер телефона</w:t>
      </w:r>
      <w:bookmarkStart w:id="0" w:name="_GoBack"/>
      <w:bookmarkEnd w:id="0"/>
    </w:p>
    <w:p w:rsidR="008823BB" w:rsidRDefault="008823BB" w:rsidP="008823BB">
      <w:pPr>
        <w:pStyle w:val="docxa4"/>
        <w:shd w:val="clear" w:color="auto" w:fill="FFFFFF"/>
        <w:spacing w:before="68" w:beforeAutospacing="0" w:after="0" w:afterAutospacing="0"/>
        <w:ind w:left="110" w:right="19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Настоящая Политика применима только к сайту http://souzpir.ru и не контролирует и не несет ответственность за сайты третьих лиц, на которые пользователь может перейти по ссылкам, доступным на сайте http://souzpir.ru.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112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10" w:right="46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http://souzpir.ru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8823BB" w:rsidRDefault="008823BB" w:rsidP="008823BB">
      <w:pPr>
        <w:pStyle w:val="docx1"/>
        <w:shd w:val="clear" w:color="auto" w:fill="FFFFFF"/>
        <w:spacing w:before="0" w:beforeAutospacing="0" w:after="0" w:afterAutospacing="0"/>
        <w:ind w:left="456" w:hanging="34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Цели сбора и обработки персональной информации пользователей</w:t>
      </w:r>
    </w:p>
    <w:p w:rsidR="008823BB" w:rsidRDefault="008823BB" w:rsidP="008823BB">
      <w:pPr>
        <w:pStyle w:val="docxa4"/>
        <w:shd w:val="clear" w:color="auto" w:fill="FFFFFF"/>
        <w:spacing w:before="195" w:beforeAutospacing="0" w:after="0" w:afterAutospacing="0"/>
        <w:ind w:left="110" w:right="462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</w:t>
      </w:r>
    </w:p>
    <w:p w:rsidR="008823BB" w:rsidRDefault="008823BB" w:rsidP="008823BB">
      <w:pPr>
        <w:pStyle w:val="docxa3"/>
        <w:shd w:val="clear" w:color="auto" w:fill="FFFFFF"/>
        <w:spacing w:before="41" w:beforeAutospacing="0" w:after="0" w:afterAutospacing="0"/>
        <w:ind w:left="110" w:right="109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http://souzpir.ru.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530" w:hanging="4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Персональную информацию пользователя можно использовать в следующих целях: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Идентификация стороны в рамках соглашений и договоров с сайтом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737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432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lastRenderedPageBreak/>
        <w:t>Передача данных третьим лицам, в целях осуществления деятельности ресурса (</w:t>
      </w:r>
      <w:proofErr w:type="gramStart"/>
      <w:r>
        <w:rPr>
          <w:rFonts w:ascii="var(--docx-minorHAnsi-font)" w:hAnsi="var(--docx-minorHAnsi-font)" w:cs="Calibri"/>
          <w:color w:val="000000"/>
        </w:rPr>
        <w:t>например</w:t>
      </w:r>
      <w:proofErr w:type="gramEnd"/>
      <w:r>
        <w:rPr>
          <w:rFonts w:ascii="var(--docx-minorHAnsi-font)" w:hAnsi="var(--docx-minorHAnsi-font)" w:cs="Calibri"/>
          <w:color w:val="000000"/>
        </w:rPr>
        <w:t xml:space="preserve"> доставка товара курьером, транспортной компанией и иные)</w:t>
      </w:r>
    </w:p>
    <w:p w:rsidR="008823BB" w:rsidRDefault="008823BB" w:rsidP="008823BB">
      <w:pPr>
        <w:pStyle w:val="docx1"/>
        <w:shd w:val="clear" w:color="auto" w:fill="FFFFFF"/>
        <w:spacing w:before="0" w:beforeAutospacing="0" w:after="0" w:afterAutospacing="0"/>
        <w:ind w:left="110" w:right="539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Условия обработки персональной информации пользователя и её передачи третьим лицам</w:t>
      </w:r>
    </w:p>
    <w:p w:rsidR="008823BB" w:rsidRDefault="008823BB" w:rsidP="008823BB">
      <w:pPr>
        <w:pStyle w:val="docxa4"/>
        <w:shd w:val="clear" w:color="auto" w:fill="FFFFFF"/>
        <w:spacing w:before="162" w:beforeAutospacing="0" w:after="0" w:afterAutospacing="0"/>
        <w:ind w:left="110" w:right="17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Сайт http://souzpir.ru хранит персональную информацию пользователей в соответствии с внутренними регламентами конкретных сервисов.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388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888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Сайт http://souzpir.ru вправе передать персональную информацию пользователя третьим лицам в следующих случаях: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503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 xml:space="preserve">Пользователь выразил свое согласие на такие действия, </w:t>
      </w:r>
      <w:proofErr w:type="gramStart"/>
      <w:r>
        <w:rPr>
          <w:rFonts w:ascii="var(--docx-minorHAnsi-font)" w:hAnsi="var(--docx-minorHAnsi-font)" w:cs="Calibri"/>
          <w:color w:val="000000"/>
        </w:rPr>
        <w:t>путем согласия</w:t>
      </w:r>
      <w:proofErr w:type="gramEnd"/>
      <w:r>
        <w:rPr>
          <w:rFonts w:ascii="var(--docx-minorHAnsi-font)" w:hAnsi="var(--docx-minorHAnsi-font)" w:cs="Calibri"/>
          <w:color w:val="000000"/>
        </w:rPr>
        <w:t xml:space="preserve"> выразившегося в предоставлении таких данных;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47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Передача необходима в рамках использования пользователем определенного сайта http://souzpir.ru, либо для предоставления товаров и/или оказания услуги пользователю;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110" w:right="469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8823BB" w:rsidRDefault="008823BB" w:rsidP="008823BB">
      <w:pPr>
        <w:pStyle w:val="docxa4"/>
        <w:shd w:val="clear" w:color="auto" w:fill="FFFFFF"/>
        <w:spacing w:before="0" w:beforeAutospacing="0" w:after="0" w:afterAutospacing="0"/>
        <w:ind w:left="711" w:hanging="601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В целях обеспечения возможности защиты прав и законных интересов сайта</w:t>
      </w:r>
    </w:p>
    <w:p w:rsidR="008823BB" w:rsidRDefault="008823BB" w:rsidP="008823BB">
      <w:pPr>
        <w:pStyle w:val="docxa3"/>
        <w:shd w:val="clear" w:color="auto" w:fill="FFFFFF"/>
        <w:spacing w:before="22" w:beforeAutospacing="0" w:after="0" w:afterAutospacing="0"/>
        <w:ind w:left="110" w:right="109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http://souzpir.ru или третьих лиц в случаях, когда пользователь нарушает Пользовательское соглашение сайта http://souzpir.ru.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10" w:right="109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  <w:sz w:val="22"/>
          <w:szCs w:val="22"/>
        </w:rPr>
        <w:t>3.4</w:t>
      </w:r>
      <w:r>
        <w:rPr>
          <w:rFonts w:ascii="var(--docx-minorHAnsi-font)" w:hAnsi="var(--docx-minorHAnsi-font)" w:cs="Calibri"/>
          <w:color w:val="000000"/>
        </w:rPr>
        <w:t>. При обработке персональных данных пользователей сайт http://souzpir.ru руководствуется Федеральным законом РФ «О персональных данных».</w:t>
      </w:r>
    </w:p>
    <w:p w:rsidR="008823BB" w:rsidRDefault="008823BB" w:rsidP="008823BB">
      <w:pPr>
        <w:pStyle w:val="docx1"/>
        <w:shd w:val="clear" w:color="auto" w:fill="FFFFFF"/>
        <w:spacing w:before="0" w:beforeAutospacing="0" w:after="0" w:afterAutospacing="0"/>
        <w:ind w:left="456" w:hanging="34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Изменение пользователем персональной информации</w:t>
      </w:r>
    </w:p>
    <w:p w:rsidR="008823BB" w:rsidRDefault="008823BB" w:rsidP="008823BB">
      <w:pPr>
        <w:pStyle w:val="docxa4"/>
        <w:shd w:val="clear" w:color="auto" w:fill="FFFFFF"/>
        <w:spacing w:before="195" w:beforeAutospacing="0" w:after="0" w:afterAutospacing="0"/>
        <w:ind w:left="110" w:right="52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612" w:right="109" w:hanging="360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var(--docx-minorHAnsi-font)" w:hAnsi="var(--docx-minorHAnsi-font)" w:cs="Calibri"/>
          <w:color w:val="000000"/>
        </w:rPr>
        <w:t>Email</w:t>
      </w:r>
      <w:proofErr w:type="spellEnd"/>
      <w:r>
        <w:rPr>
          <w:rFonts w:ascii="var(--docx-minorHAnsi-font)" w:hAnsi="var(--docx-minorHAnsi-font)" w:cs="Calibri"/>
          <w:color w:val="000000"/>
        </w:rPr>
        <w:t>: info@souzpir.ru</w:t>
      </w:r>
    </w:p>
    <w:p w:rsidR="008823BB" w:rsidRDefault="008823BB" w:rsidP="008823BB">
      <w:pPr>
        <w:pStyle w:val="docxa4"/>
        <w:shd w:val="clear" w:color="auto" w:fill="FFFFFF"/>
        <w:spacing w:before="68" w:beforeAutospacing="0" w:after="0" w:afterAutospacing="0"/>
        <w:ind w:left="110" w:right="685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8823BB" w:rsidRDefault="008823BB" w:rsidP="008823BB">
      <w:pPr>
        <w:pStyle w:val="docxa3"/>
        <w:shd w:val="clear" w:color="auto" w:fill="FFFFFF"/>
        <w:spacing w:before="41" w:beforeAutospacing="0" w:after="0" w:afterAutospacing="0"/>
        <w:ind w:left="1612" w:right="466" w:hanging="360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var(--docx-minorHAnsi-font)" w:hAnsi="var(--docx-minorHAnsi-font)" w:cs="Calibri"/>
          <w:color w:val="000000"/>
        </w:rPr>
        <w:t>Email</w:t>
      </w:r>
      <w:proofErr w:type="spellEnd"/>
      <w:r>
        <w:rPr>
          <w:rFonts w:ascii="var(--docx-minorHAnsi-font)" w:hAnsi="var(--docx-minorHAnsi-font)" w:cs="Calibri"/>
          <w:color w:val="000000"/>
        </w:rPr>
        <w:t>: info@souzpir.ru</w:t>
      </w:r>
    </w:p>
    <w:p w:rsidR="008823BB" w:rsidRDefault="008823BB" w:rsidP="008823BB">
      <w:pPr>
        <w:pStyle w:val="docx1"/>
        <w:shd w:val="clear" w:color="auto" w:fill="FFFFFF"/>
        <w:spacing w:before="62" w:beforeAutospacing="0" w:after="0" w:afterAutospacing="0"/>
        <w:ind w:left="110" w:right="1283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Меры, применяемые для защиты персональной информации пользователей</w:t>
      </w:r>
    </w:p>
    <w:p w:rsidR="008823BB" w:rsidRDefault="008823BB" w:rsidP="008823BB">
      <w:pPr>
        <w:pStyle w:val="docxa3"/>
        <w:shd w:val="clear" w:color="auto" w:fill="FFFFFF"/>
        <w:spacing w:before="162" w:beforeAutospacing="0" w:after="0" w:afterAutospacing="0"/>
        <w:ind w:left="110" w:right="466" w:firstLine="61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8823BB" w:rsidRDefault="008823BB" w:rsidP="008823BB">
      <w:pPr>
        <w:pStyle w:val="docx1"/>
        <w:shd w:val="clear" w:color="auto" w:fill="FFFFFF"/>
        <w:spacing w:before="0" w:beforeAutospacing="0" w:after="0" w:afterAutospacing="0"/>
        <w:ind w:left="110" w:right="18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t>Изменение Политики конфиденциальности. Применимое законодательство</w:t>
      </w:r>
    </w:p>
    <w:p w:rsidR="008823BB" w:rsidRDefault="008823BB" w:rsidP="008823BB">
      <w:pPr>
        <w:pStyle w:val="docxa4"/>
        <w:shd w:val="clear" w:color="auto" w:fill="FFFFFF"/>
        <w:spacing w:before="162" w:beforeAutospacing="0" w:after="0" w:afterAutospacing="0"/>
        <w:ind w:left="110" w:right="29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8823BB" w:rsidRDefault="008823BB" w:rsidP="008823BB">
      <w:pPr>
        <w:pStyle w:val="docxa4"/>
        <w:shd w:val="clear" w:color="auto" w:fill="FFFFFF"/>
        <w:spacing w:before="67" w:beforeAutospacing="0" w:after="0" w:afterAutospacing="0"/>
        <w:ind w:left="110" w:right="112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8823BB" w:rsidRDefault="008823BB" w:rsidP="008823BB">
      <w:pPr>
        <w:pStyle w:val="docx1"/>
        <w:shd w:val="clear" w:color="auto" w:fill="FFFFFF"/>
        <w:spacing w:before="0" w:beforeAutospacing="0" w:after="0" w:afterAutospacing="0"/>
        <w:ind w:left="456" w:hanging="346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b/>
          <w:bCs/>
          <w:color w:val="000000"/>
          <w:sz w:val="28"/>
          <w:szCs w:val="28"/>
        </w:rPr>
        <w:lastRenderedPageBreak/>
        <w:t>Обратная связь. Вопросы и предложения</w:t>
      </w:r>
    </w:p>
    <w:p w:rsidR="008823BB" w:rsidRDefault="008823BB" w:rsidP="008823BB">
      <w:pPr>
        <w:pStyle w:val="docxa4"/>
        <w:shd w:val="clear" w:color="auto" w:fill="FFFFFF"/>
        <w:spacing w:before="195" w:beforeAutospacing="0" w:after="0" w:afterAutospacing="0"/>
        <w:ind w:left="110" w:right="187"/>
        <w:rPr>
          <w:rFonts w:ascii="Calibri" w:hAnsi="Calibri" w:cs="Calibri"/>
          <w:color w:val="000000"/>
          <w:sz w:val="21"/>
          <w:szCs w:val="21"/>
        </w:rPr>
      </w:pPr>
      <w:r>
        <w:rPr>
          <w:rFonts w:ascii="var(--docx-minorHAnsi-font)" w:hAnsi="var(--docx-minorHAnsi-font)" w:cs="Calibri"/>
          <w:color w:val="000000"/>
        </w:rPr>
        <w:t>Все предложения или вопросы по поводу настоящей Политики следует направлять следующим способом:</w:t>
      </w:r>
    </w:p>
    <w:p w:rsidR="008823BB" w:rsidRDefault="008823BB" w:rsidP="008823BB">
      <w:pPr>
        <w:pStyle w:val="docxa3"/>
        <w:shd w:val="clear" w:color="auto" w:fill="FFFFFF"/>
        <w:spacing w:before="0" w:beforeAutospacing="0" w:after="0" w:afterAutospacing="0"/>
        <w:ind w:left="1612" w:right="466" w:hanging="360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var(--docx-minorHAnsi-font)" w:hAnsi="var(--docx-minorHAnsi-font)" w:cs="Calibri"/>
          <w:color w:val="000000"/>
        </w:rPr>
        <w:t>Email</w:t>
      </w:r>
      <w:proofErr w:type="spellEnd"/>
      <w:r>
        <w:rPr>
          <w:rFonts w:ascii="var(--docx-minorHAnsi-font)" w:hAnsi="var(--docx-minorHAnsi-font)" w:cs="Calibri"/>
          <w:color w:val="000000"/>
        </w:rPr>
        <w:t>: info@souzpir.ru</w:t>
      </w:r>
    </w:p>
    <w:p w:rsidR="000F2A90" w:rsidRDefault="000F2A90"/>
    <w:sectPr w:rsidR="000F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docx-minorHAnsi-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BB"/>
    <w:rsid w:val="000F2A90"/>
    <w:rsid w:val="004845D7"/>
    <w:rsid w:val="008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4FE8"/>
  <w15:chartTrackingRefBased/>
  <w15:docId w15:val="{9D981022-D181-4B86-AC2C-B2658EC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xa3">
    <w:name w:val="docx_a3"/>
    <w:basedOn w:val="a"/>
    <w:rsid w:val="008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x1">
    <w:name w:val="docx_1"/>
    <w:basedOn w:val="a"/>
    <w:rsid w:val="008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xa4">
    <w:name w:val="docx_a4"/>
    <w:basedOn w:val="a"/>
    <w:rsid w:val="008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2023-11-23T11:12:00Z</dcterms:created>
  <dcterms:modified xsi:type="dcterms:W3CDTF">2023-11-23T11:16:00Z</dcterms:modified>
</cp:coreProperties>
</file>